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D10" w:rsidRPr="002154AF" w:rsidRDefault="002154AF" w:rsidP="003C4D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54AF">
        <w:rPr>
          <w:rFonts w:ascii="Times New Roman" w:hAnsi="Times New Roman" w:cs="Times New Roman"/>
          <w:b/>
          <w:sz w:val="28"/>
          <w:szCs w:val="28"/>
        </w:rPr>
        <w:t>Особенности проведения вступительных испытаний для инвалидов и лиц с ограниченными возможностями здоровья</w:t>
      </w:r>
    </w:p>
    <w:p w:rsidR="00D0504D" w:rsidRPr="006B710C" w:rsidRDefault="003C4D10" w:rsidP="006B710C">
      <w:pPr>
        <w:jc w:val="both"/>
        <w:rPr>
          <w:rFonts w:ascii="Times New Roman" w:hAnsi="Times New Roman" w:cs="Times New Roman"/>
          <w:sz w:val="28"/>
          <w:szCs w:val="28"/>
        </w:rPr>
      </w:pPr>
      <w:r w:rsidRPr="003C4D10">
        <w:rPr>
          <w:rFonts w:ascii="Times New Roman" w:hAnsi="Times New Roman" w:cs="Times New Roman"/>
          <w:sz w:val="24"/>
          <w:szCs w:val="24"/>
        </w:rPr>
        <w:tab/>
      </w:r>
      <w:r w:rsidR="006B710C" w:rsidRPr="006B710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Вступительные испытания не проводятся при поступлении в Техникум для инвалидов и лиц с ограниченными возможностями здоровья в соответствии с   п. 29 Порядка приема на обучение по образовательным программам среднего профессионального образования, утвержденного приказом Министерства образования и науки Российской Федерации от 23 января 2014 г. № 36.</w:t>
      </w:r>
      <w:bookmarkStart w:id="0" w:name="_GoBack"/>
      <w:bookmarkEnd w:id="0"/>
    </w:p>
    <w:sectPr w:rsidR="00D0504D" w:rsidRPr="006B71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D10"/>
    <w:rsid w:val="002154AF"/>
    <w:rsid w:val="003C4D10"/>
    <w:rsid w:val="004E3CB6"/>
    <w:rsid w:val="006B710C"/>
    <w:rsid w:val="00D05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0332F4-EA47-4323-9623-065BC63C7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Меньшикова Светлана Николаевна</dc:creator>
  <cp:keywords/>
  <dc:description/>
  <cp:lastModifiedBy>Т2</cp:lastModifiedBy>
  <cp:revision>3</cp:revision>
  <dcterms:created xsi:type="dcterms:W3CDTF">2023-02-28T08:21:00Z</dcterms:created>
  <dcterms:modified xsi:type="dcterms:W3CDTF">2025-02-26T07:23:00Z</dcterms:modified>
</cp:coreProperties>
</file>